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themeColor="" w:themeTint="0" w:themeShade="0" w:fill="FFFFFF" w:themeFill="" w:themeFillTint="0" w:themeFillShade="0"/>
        <w:spacing w:lineRule="auto" w:line="240" w:beforeAutospacing="1" w:afterAutospacing="1"/>
        <w:jc w:val="center"/>
        <w:rPr>
          <w:sz w:val="28"/>
          <w:b/>
          <w:sz w:val="28"/>
          <w:b/>
          <w:szCs w:val="28"/>
          <w:rFonts w:ascii="Verdana" w:hAnsi="Verdana" w:eastAsia="Times New Roman" w:cs="Times New Roman"/>
          <w:color w:val="000000"/>
          <w:lang w:eastAsia="it-IT"/>
        </w:rPr>
      </w:pPr>
      <w:r>
        <w:rPr>
          <w:rFonts w:eastAsia="Times New Roman" w:cs="Times New Roman" w:ascii="Verdana" w:hAnsi="Verdana"/>
          <w:b/>
          <w:color w:val="000000"/>
          <w:sz w:val="28"/>
          <w:szCs w:val="28"/>
          <w:lang w:eastAsia="it-IT"/>
        </w:rPr>
        <w:t>TRIBUNALE CIVILE DI ____________</w:t>
      </w:r>
      <w:r/>
    </w:p>
    <w:p>
      <w:pPr>
        <w:pStyle w:val="Normal"/>
        <w:shd w:val="clear" w:color="auto" w:themeColor="" w:themeTint="0" w:themeShade="0" w:fill="FFFFFF" w:themeFill="" w:themeFillTint="0" w:themeFillShade="0"/>
        <w:spacing w:lineRule="auto" w:line="240" w:beforeAutospacing="1" w:afterAutospacing="1"/>
        <w:jc w:val="both"/>
        <w:rPr>
          <w:sz w:val="28"/>
          <w:b/>
          <w:sz w:val="28"/>
          <w:b/>
          <w:szCs w:val="28"/>
          <w:rFonts w:ascii="Verdana" w:hAnsi="Verdana" w:eastAsia="Times New Roman" w:cs="Times New Roman"/>
          <w:color w:val="000000"/>
          <w:lang w:eastAsia="it-IT"/>
        </w:rPr>
      </w:pPr>
      <w:r>
        <w:rPr>
          <w:rFonts w:eastAsia="Times New Roman" w:cs="Times New Roman" w:ascii="Verdana" w:hAnsi="Verdana"/>
          <w:b/>
          <w:color w:val="000000"/>
          <w:sz w:val="28"/>
          <w:szCs w:val="28"/>
          <w:lang w:eastAsia="it-IT"/>
        </w:rPr>
        <w:t xml:space="preserve">       </w:t>
      </w:r>
      <w:r>
        <w:rPr>
          <w:rFonts w:eastAsia="Times New Roman" w:cs="Times New Roman" w:ascii="Verdana" w:hAnsi="Verdana"/>
          <w:b/>
          <w:color w:val="000000"/>
          <w:sz w:val="28"/>
          <w:szCs w:val="28"/>
          <w:lang w:eastAsia="it-IT"/>
        </w:rPr>
        <w:t>Atto di Pignoramento Immobiliare ex art. 555 C.P.C.</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Il sig. _____________________ (Indicare le generalità, data di nascita, indirizzo e codice fiscale), elett.te domiciliato in via ______________________ , presso lo Studio dell’Avv. __________________ ( indicare codice fiscale e pec) che lo rappresenta e difende giusta delega a margine dell’atto di precetto del _______________________;</w:t>
      </w:r>
      <w:r/>
    </w:p>
    <w:p>
      <w:pPr>
        <w:pStyle w:val="Normal"/>
        <w:shd w:val="clear" w:color="auto" w:themeColor="" w:themeTint="0" w:themeShade="0" w:fill="FFFFFF" w:themeFill="" w:themeFillTint="0" w:themeFillShade="0"/>
        <w:spacing w:lineRule="auto" w:line="240" w:beforeAutospacing="1" w:afterAutospacing="1"/>
        <w:jc w:val="center"/>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PREMESSO CHE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 xml:space="preserve"> </w:t>
      </w:r>
      <w:r>
        <w:rPr>
          <w:rFonts w:eastAsia="Times New Roman" w:cs="Times New Roman" w:ascii="Verdana" w:hAnsi="Verdana"/>
          <w:color w:val="000000"/>
          <w:sz w:val="28"/>
          <w:szCs w:val="28"/>
          <w:lang w:eastAsia="it-IT"/>
        </w:rPr>
        <w:t>- in data __________ il Tribunale di _________ emetteva decreto ingiuntivo n. _________ con cui il sig. ________________, residente in _____________________ veniva condannato al pagamento della somma di € ___________in favore di _________________;</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 detto D.I., munito di formula esecutiva in data ________, veniva notificato al sig. _______________ in data ________, unitamente ad atto di precetto con cui veniva richiesto al debitore il pagamento della complessiva somma di € __________;</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 stante il mancato pagamento dell’importo precettato, è intenzione del sig. ____________________ procedere all’esecuzione forzata nei confronti del debitore ed, in particolare,  al pignoramento immobiliare ex art. 555 c.p.c. dei seguenti beni immobili appartenenti allo stesso: piena proprietà dell’immobile ____________________ (oppure quota pari a … oppure nuda proprietà) (indicare il foglio, la particella e tutti i dati catastali identificativi del bene che si intende pignorare).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Quanto innanzi premesso, il sottoscritto Avv. _______________, nella qualità,</w:t>
      </w:r>
      <w:r/>
    </w:p>
    <w:p>
      <w:pPr>
        <w:pStyle w:val="Normal"/>
        <w:shd w:val="clear" w:color="auto" w:themeColor="" w:themeTint="0" w:themeShade="0" w:fill="FFFFFF" w:themeFill="" w:themeFillTint="0" w:themeFillShade="0"/>
        <w:spacing w:lineRule="auto" w:line="240" w:beforeAutospacing="1" w:afterAutospacing="1"/>
        <w:jc w:val="center"/>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CHIEDE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al Funzionario Unep/Ufficiale Giudiziario addetto all’intestato Tribunale di sottoporre a pignoramento i beni immobili, come sopra individuati, appartenenti al debitore _____________________</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Luogo e data                                 Avv. _________________</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Io sottoscritto Funzionario Unep/Ufficiale Giudiziario addetto all’U.N.E.P. presso l’intestato Tribunale: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 vista la richiesta che precede;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 esaminati i titoli allegati ed, in particolare, il decreto ingiuntivo n. _________________, emesso dal Tribunale di ____________, munito di formula esecutiva in data _____________ e notificato in data ___________, unitamente ad atto di precetto con cui veniva richiesto al debitore il pagamento della complessiva somma di € ___________________;</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Visto l’art. 555 c.p.c.</w:t>
      </w:r>
      <w:r/>
    </w:p>
    <w:p>
      <w:pPr>
        <w:pStyle w:val="Normal"/>
        <w:shd w:val="clear" w:color="auto" w:themeColor="" w:themeTint="0" w:themeShade="0" w:fill="FFFFFF" w:themeFill="" w:themeFillTint="0" w:themeFillShade="0"/>
        <w:spacing w:lineRule="auto" w:line="240" w:beforeAutospacing="1" w:afterAutospacing="1"/>
        <w:jc w:val="center"/>
        <w:rPr>
          <w:sz w:val="28"/>
          <w:b/>
          <w:sz w:val="28"/>
          <w:b/>
          <w:szCs w:val="28"/>
          <w:rFonts w:ascii="Verdana" w:hAnsi="Verdana" w:eastAsia="Times New Roman" w:cs="Times New Roman"/>
          <w:color w:val="000000"/>
          <w:lang w:eastAsia="it-IT"/>
        </w:rPr>
      </w:pPr>
      <w:r>
        <w:rPr>
          <w:rFonts w:eastAsia="Times New Roman" w:cs="Times New Roman" w:ascii="Verdana" w:hAnsi="Verdana"/>
          <w:b/>
          <w:color w:val="000000"/>
          <w:sz w:val="28"/>
          <w:szCs w:val="28"/>
          <w:lang w:eastAsia="it-IT"/>
        </w:rPr>
        <w:t>HO PIGNORATO</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i seguenti beni immobili appartenenti al debitore ______________: piena proprietà (oppure quota pari a … oppure nuda proprietà) dell’immobile _________________ (indicare il foglio, la particella e tutti i dati catastali identificativi del bene).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E per l’effetto,</w:t>
      </w:r>
      <w:r/>
    </w:p>
    <w:p>
      <w:pPr>
        <w:pStyle w:val="Normal"/>
        <w:shd w:val="clear" w:color="auto" w:themeColor="" w:themeTint="0" w:themeShade="0" w:fill="FFFFFF" w:themeFill="" w:themeFillTint="0" w:themeFillShade="0"/>
        <w:spacing w:lineRule="auto" w:line="240" w:beforeAutospacing="1" w:afterAutospacing="1"/>
        <w:jc w:val="center"/>
        <w:rPr>
          <w:sz w:val="28"/>
          <w:b/>
          <w:sz w:val="28"/>
          <w:b/>
          <w:szCs w:val="28"/>
          <w:rFonts w:ascii="Verdana" w:hAnsi="Verdana" w:eastAsia="Times New Roman" w:cs="Times New Roman"/>
          <w:color w:val="000000"/>
          <w:lang w:eastAsia="it-IT"/>
        </w:rPr>
      </w:pPr>
      <w:r>
        <w:rPr>
          <w:rFonts w:eastAsia="Times New Roman" w:cs="Times New Roman" w:ascii="Verdana" w:hAnsi="Verdana"/>
          <w:b/>
          <w:color w:val="000000"/>
          <w:sz w:val="28"/>
          <w:szCs w:val="28"/>
          <w:lang w:eastAsia="it-IT"/>
        </w:rPr>
        <w:t xml:space="preserve">HO INGIUNTO </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al sig. _______________di astenersi da qualunque atto diretto a sottrarre i beni stessi alla garanzia del credito per cui si procede, interessi maturati e maturandi e spese, sotto le comminatorie di legge.</w:t>
      </w:r>
      <w:r/>
    </w:p>
    <w:p>
      <w:pPr>
        <w:pStyle w:val="Normal"/>
        <w:shd w:val="clear" w:color="auto" w:themeColor="" w:themeTint="0" w:themeShade="0" w:fill="FFFFFF" w:themeFill="" w:themeFillTint="0" w:themeFillShade="0"/>
        <w:spacing w:lineRule="auto" w:line="240" w:beforeAutospacing="1" w:afterAutospacing="1"/>
        <w:jc w:val="center"/>
        <w:rPr>
          <w:sz w:val="28"/>
          <w:b/>
          <w:sz w:val="28"/>
          <w:b/>
          <w:szCs w:val="28"/>
          <w:rFonts w:ascii="Verdana" w:hAnsi="Verdana" w:eastAsia="Times New Roman" w:cs="Times New Roman"/>
          <w:color w:val="000000"/>
          <w:lang w:eastAsia="it-IT"/>
        </w:rPr>
      </w:pPr>
      <w:r>
        <w:rPr>
          <w:rFonts w:eastAsia="Times New Roman" w:cs="Times New Roman" w:ascii="Verdana" w:hAnsi="Verdana"/>
          <w:b/>
          <w:color w:val="000000"/>
          <w:sz w:val="28"/>
          <w:szCs w:val="28"/>
          <w:lang w:eastAsia="it-IT"/>
        </w:rPr>
        <w:t>HO INVITATO</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il debitore ad effettuare presso la Cancelleria del Giudice dell’esecuzione la dichiarazione di residenza o l’elezione di domicilio in uno dei comuni del circondario in cui ha sede il Giudice competente per l’esecuzione con l’avvertimento che, in mancanza, ovvero in caso di irreperibilità presso la residenza dichiarata o il domicilio eletto, le successive notifiche o comunicazioni a lui dirette saranno effettuate presso la Cancelleria dello stesso Giudice;</w:t>
      </w:r>
      <w:r/>
    </w:p>
    <w:p>
      <w:pPr>
        <w:pStyle w:val="Normal"/>
        <w:shd w:val="clear" w:color="auto" w:themeColor="" w:themeTint="0" w:themeShade="0" w:fill="FFFFFF" w:themeFill="" w:themeFillTint="0" w:themeFillShade="0"/>
        <w:spacing w:lineRule="auto" w:line="240" w:beforeAutospacing="1" w:afterAutospacing="1"/>
        <w:jc w:val="center"/>
        <w:rPr>
          <w:sz w:val="28"/>
          <w:b/>
          <w:sz w:val="28"/>
          <w:b/>
          <w:szCs w:val="28"/>
          <w:rFonts w:ascii="Verdana" w:hAnsi="Verdana" w:eastAsia="Times New Roman" w:cs="Times New Roman"/>
          <w:color w:val="000000"/>
          <w:lang w:eastAsia="it-IT"/>
        </w:rPr>
      </w:pPr>
      <w:r>
        <w:rPr>
          <w:rFonts w:eastAsia="Times New Roman" w:cs="Times New Roman" w:ascii="Verdana" w:hAnsi="Verdana"/>
          <w:b/>
          <w:color w:val="000000"/>
          <w:sz w:val="28"/>
          <w:szCs w:val="28"/>
          <w:lang w:eastAsia="it-IT"/>
        </w:rPr>
        <w:t>HO AVVERTITO</w:t>
      </w:r>
      <w:r/>
    </w:p>
    <w:p>
      <w:pPr>
        <w:pStyle w:val="Normal"/>
        <w:shd w:val="clear" w:color="auto" w:themeColor="" w:themeTint="0" w:themeShade="0" w:fill="FFFFFF" w:themeFill="" w:themeFillTint="0" w:themeFillShade="0"/>
        <w:spacing w:lineRule="auto" w:line="240" w:beforeAutospacing="1" w:afterAutospacing="1"/>
        <w:jc w:val="both"/>
      </w:pPr>
      <w:r>
        <w:rPr>
          <w:rFonts w:eastAsia="Times New Roman" w:cs="Times New Roman" w:ascii="Verdana" w:hAnsi="Verdana"/>
          <w:color w:val="000000"/>
          <w:sz w:val="28"/>
          <w:szCs w:val="28"/>
          <w:lang w:eastAsia="it-IT"/>
        </w:rPr>
        <w:t xml:space="preserve">il debitore medesimo che, ai sensi dell’art. 495 c.p.c., può chiedere di sostituire alle cose (oppure) ai crediti pignorati una somma di denaro pari all’importo dovuto al creditore pignorante e ai creditori intervenuti, comprensivo di capitale, degli interessi e delle spese oltre alle spese di esecuzione, sempre che, a pena di inammissibilità, sia da lui depositata in Cancelleria, prima che sia disposta la vendita o l’assegnazione a norma degli artt. 530, 522, e 569 c.p.c., la relativa istanza unitamente ad una somma non inferiore ad un </w:t>
      </w:r>
      <w:r>
        <w:rPr>
          <w:rFonts w:eastAsia="Times New Roman" w:cs="Times New Roman" w:ascii="Verdana" w:hAnsi="Verdana"/>
          <w:color w:val="000000"/>
          <w:sz w:val="28"/>
          <w:szCs w:val="28"/>
          <w:lang w:eastAsia="it-IT"/>
        </w:rPr>
        <w:t>ses</w:t>
      </w:r>
      <w:r>
        <w:rPr>
          <w:rFonts w:eastAsia="Times New Roman" w:cs="Times New Roman" w:ascii="Verdana" w:hAnsi="Verdana"/>
          <w:color w:val="000000"/>
          <w:sz w:val="28"/>
          <w:szCs w:val="28"/>
          <w:lang w:eastAsia="it-IT"/>
        </w:rPr>
        <w:t>to dell’importo del credito per cui è stato eseguito il pignoramento e dei crediti dei creditori intervenuti indicati nei rispettivi atti di intervento, dedotti i versamenti effettuati di cui deve essere data prova documentale.</w:t>
      </w:r>
      <w:r/>
    </w:p>
    <w:p>
      <w:pPr>
        <w:pStyle w:val="Normal"/>
        <w:shd w:val="clear" w:color="auto" w:themeColor="" w:themeTint="0" w:themeShade="0" w:fill="FFFFFF" w:themeFill="" w:themeFillTint="0" w:themeFillShade="0"/>
        <w:spacing w:lineRule="auto" w:line="240" w:beforeAutospacing="1" w:afterAutospacing="1"/>
        <w:jc w:val="center"/>
      </w:pPr>
      <w:r>
        <w:rPr>
          <w:rFonts w:eastAsia="Times New Roman" w:cs="Times New Roman" w:ascii="Verdana" w:hAnsi="Verdana"/>
          <w:b/>
          <w:bCs/>
          <w:color w:val="000000"/>
          <w:sz w:val="28"/>
          <w:szCs w:val="28"/>
          <w:lang w:eastAsia="it-IT"/>
        </w:rPr>
        <w:t>HO, ALTRESI', AVVERTITO</w:t>
      </w:r>
      <w:r/>
    </w:p>
    <w:p>
      <w:pPr>
        <w:pStyle w:val="Normal"/>
        <w:shd w:val="clear" w:color="auto" w:themeColor="" w:themeTint="0" w:themeShade="0" w:fill="FFFFFF" w:themeFill="" w:themeFillTint="0" w:themeFillShade="0"/>
        <w:spacing w:lineRule="auto" w:line="240" w:beforeAutospacing="1" w:afterAutospacing="1"/>
        <w:jc w:val="both"/>
      </w:pPr>
      <w:r>
        <w:rPr>
          <w:rFonts w:eastAsia="Times New Roman" w:cs="Times New Roman" w:ascii="Verdana" w:hAnsi="Verdana"/>
          <w:color w:val="000000"/>
          <w:sz w:val="28"/>
          <w:szCs w:val="28"/>
          <w:lang w:eastAsia="it-IT"/>
        </w:rPr>
        <w:t>il debitore che, a norma dell'art. 615, secondo comma, terzo periodo, c.p.c., l'opposizione è inammissibile se è proposta dopo che è stata disposta la vendita o l'assegnazione a norma degli articoli 530, 552 e 569, c.p.c., salvo che sia fondata su fatti sopravvenuti ovvero che l'opponente dimostri di non aver potuto proporla tempestivamente per causa a lui non imputabile.</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Infine, io sottoscritto Funzionario Unep/Ufficiale giudiziario addetto all’UNEP presso il Tribunale di ___________________, ho notificato il presente atto a ___________________________, residente in ________________________________, mediante consegna di copia a mani</w:t>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Luogo e data</w:t>
        <w:tab/>
        <w:tab/>
        <w:tab/>
        <w:tab/>
        <w:tab/>
      </w:r>
      <w:r/>
    </w:p>
    <w:p>
      <w:pPr>
        <w:pStyle w:val="Normal"/>
        <w:shd w:val="clear" w:color="auto" w:themeColor="" w:themeTint="0" w:themeShade="0" w:fill="FFFFFF" w:themeFill="" w:themeFillTint="0" w:themeFillShade="0"/>
        <w:spacing w:lineRule="auto" w:line="240" w:beforeAutospacing="1" w:afterAutospacing="1"/>
        <w:jc w:val="both"/>
        <w:rPr>
          <w:sz w:val="28"/>
          <w:sz w:val="28"/>
          <w:szCs w:val="28"/>
          <w:rFonts w:ascii="Verdana" w:hAnsi="Verdana" w:eastAsia="Times New Roman" w:cs="Times New Roman"/>
          <w:color w:val="000000"/>
          <w:lang w:eastAsia="it-IT"/>
        </w:rPr>
      </w:pPr>
      <w:r>
        <w:rPr>
          <w:rFonts w:eastAsia="Times New Roman" w:cs="Times New Roman" w:ascii="Verdana" w:hAnsi="Verdana"/>
          <w:color w:val="000000"/>
          <w:sz w:val="28"/>
          <w:szCs w:val="28"/>
          <w:lang w:eastAsia="it-IT"/>
        </w:rPr>
        <w:tab/>
        <w:tab/>
        <w:tab/>
        <w:tab/>
        <w:tab/>
        <w:t>Il Funzionario Unep/Ufficiale Giudiziario</w:t>
      </w:r>
      <w:r/>
    </w:p>
    <w:p>
      <w:pPr>
        <w:pStyle w:val="Normal"/>
        <w:spacing w:before="0" w:after="200"/>
        <w:jc w:val="both"/>
      </w:pPr>
      <w:r>
        <w:rPr>
          <w:rFonts w:eastAsia="Times New Roman" w:cs="Times New Roman" w:ascii="Verdana" w:hAnsi="Verdana"/>
          <w:color w:val="000000"/>
          <w:sz w:val="28"/>
          <w:szCs w:val="28"/>
          <w:lang w:eastAsia="it-IT"/>
        </w:rPr>
        <w:br/>
        <w:br/>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e2db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rPr/>
  </w:style>
  <w:style w:type="character" w:styleId="CollegamentoInternet">
    <w:name w:val="Collegamento Internet"/>
    <w:basedOn w:val="DefaultParagraphFont"/>
    <w:uiPriority w:val="99"/>
    <w:semiHidden/>
    <w:unhideWhenUsed/>
    <w:rsid w:val="009835dd"/>
    <w:rPr>
      <w:color w:val="2E697A"/>
      <w:u w:val="single"/>
      <w:lang w:val="zxx" w:eastAsia="zxx" w:bidi="zxx"/>
    </w:rPr>
  </w:style>
  <w:style w:type="character" w:styleId="ListLabel1">
    <w:name w:val="ListLabel 1"/>
    <w:rPr>
      <w:rFonts w:eastAsia="Times New Roman" w:cs="Times New Roman"/>
    </w:rPr>
  </w:style>
  <w:style w:type="character" w:styleId="ListLabel2">
    <w:name w:val="ListLabel 2"/>
    <w:rPr>
      <w:rFonts w:cs="Courier New"/>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NormalWeb">
    <w:name w:val="Normal (Web)"/>
    <w:basedOn w:val="Normal"/>
    <w:uiPriority w:val="99"/>
    <w:semiHidden/>
    <w:unhideWhenUsed/>
    <w:rsid w:val="009835dd"/>
    <w:pPr>
      <w:spacing w:lineRule="auto" w:line="240" w:before="280" w:after="280"/>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7d04b3"/>
    <w:pPr>
      <w:spacing w:before="0" w:after="20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LibreOffice/4.3.5.2$Windows_x86 LibreOffice_project/3a87456aaa6a95c63eea1c1b3201acedf0751bd5</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2015-12-04T20:44:00Z</dcterms:created>
  <dc:creator>utente</dc:creator>
  <dc:language>it-IT</dc:language>
  <dcterms:modified xsi:type="dcterms:W3CDTF">2019-01-22T19:24:40Z</dcterms:modified>
  <cp:revision>3</cp:revision>
</cp:coreProperties>
</file>